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E11" w:rsidRPr="00D44D76" w:rsidRDefault="00FB2E11" w:rsidP="00FB2E11">
      <w:pPr>
        <w:pageBreakBefore/>
        <w:numPr>
          <w:ilvl w:val="0"/>
          <w:numId w:val="1"/>
        </w:numPr>
        <w:suppressAutoHyphens w:val="0"/>
        <w:autoSpaceDE w:val="0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44D76">
        <w:rPr>
          <w:rFonts w:ascii="Arial" w:eastAsia="Arial" w:hAnsi="Arial" w:cs="Arial"/>
          <w:b/>
          <w:bCs/>
          <w:sz w:val="22"/>
          <w:szCs w:val="22"/>
        </w:rPr>
        <w:t xml:space="preserve">                                                                                </w:t>
      </w:r>
    </w:p>
    <w:p w:rsidR="00FB2E11" w:rsidRDefault="00FB2E11" w:rsidP="00FB2E11">
      <w:pPr>
        <w:numPr>
          <w:ilvl w:val="0"/>
          <w:numId w:val="1"/>
        </w:numPr>
        <w:suppressAutoHyphens w:val="0"/>
        <w:autoSpaceDE w:val="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                                                                        Załącznik nr 6 do SIWZ                                                               </w:t>
      </w:r>
    </w:p>
    <w:p w:rsidR="00FB2E11" w:rsidRDefault="00FB2E11" w:rsidP="00FB2E11">
      <w:pPr>
        <w:numPr>
          <w:ilvl w:val="0"/>
          <w:numId w:val="1"/>
        </w:numPr>
        <w:suppressAutoHyphens w:val="0"/>
        <w:autoSpaceDE w:val="0"/>
        <w:jc w:val="center"/>
        <w:rPr>
          <w:rFonts w:ascii="Arial" w:eastAsia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307"/>
      </w:tblGrid>
      <w:tr w:rsidR="00FB2E11" w:rsidTr="00211E95">
        <w:tc>
          <w:tcPr>
            <w:tcW w:w="1030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FB2E11" w:rsidRDefault="00FB2E11" w:rsidP="00FB2E11">
            <w:pPr>
              <w:numPr>
                <w:ilvl w:val="0"/>
                <w:numId w:val="1"/>
              </w:numPr>
              <w:suppressAutoHyphens w:val="0"/>
              <w:autoSpaceDE w:val="0"/>
              <w:snapToGrid w:val="0"/>
              <w:jc w:val="center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Verdana" w:hAnsi="Arial" w:cs="Arial"/>
                <w:b/>
                <w:bCs/>
                <w:sz w:val="28"/>
                <w:szCs w:val="28"/>
              </w:rPr>
              <w:t>PISEMNE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ZOBOWIĄZANIE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PODMIOTU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DO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ODDANIA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Verdana" w:hAnsi="Arial" w:cs="Arial"/>
                <w:b/>
                <w:bCs/>
                <w:sz w:val="28"/>
                <w:szCs w:val="28"/>
              </w:rPr>
              <w:t>DO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DYSPOZYCJI</w:t>
            </w:r>
          </w:p>
          <w:p w:rsidR="00FB2E11" w:rsidRDefault="00FB2E11" w:rsidP="00FB2E11">
            <w:pPr>
              <w:numPr>
                <w:ilvl w:val="0"/>
                <w:numId w:val="1"/>
              </w:numPr>
              <w:suppressAutoHyphens w:val="0"/>
              <w:autoSpaceDE w:val="0"/>
              <w:snapToGrid w:val="0"/>
              <w:jc w:val="center"/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WYKONAWCY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NIEZB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ĘDNYCH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ZASOBÓW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NA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OKRES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KORZYSTANIA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NICH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PRZY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WYKONYWANIU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ZAMÓWIENIA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ZGODNIE                                          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Z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ART.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22a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USTAWY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PZP</w:t>
            </w:r>
          </w:p>
        </w:tc>
      </w:tr>
    </w:tbl>
    <w:p w:rsidR="00FB2E11" w:rsidRDefault="00FB2E11" w:rsidP="00FB2E11">
      <w:pPr>
        <w:numPr>
          <w:ilvl w:val="0"/>
          <w:numId w:val="1"/>
        </w:numPr>
        <w:suppressAutoHyphens w:val="0"/>
        <w:autoSpaceDE w:val="0"/>
        <w:jc w:val="center"/>
      </w:pPr>
    </w:p>
    <w:p w:rsidR="00FB2E11" w:rsidRDefault="00FB2E11" w:rsidP="00FB2E11">
      <w:pPr>
        <w:numPr>
          <w:ilvl w:val="0"/>
          <w:numId w:val="1"/>
        </w:numPr>
        <w:suppressAutoHyphens w:val="0"/>
        <w:autoSpaceDE w:val="0"/>
        <w:rPr>
          <w:rFonts w:ascii="Arial" w:eastAsia="Verdana" w:hAnsi="Arial" w:cs="Arial"/>
        </w:rPr>
      </w:pPr>
      <w:r>
        <w:rPr>
          <w:rFonts w:ascii="Arial" w:eastAsia="Arial" w:hAnsi="Arial" w:cs="Arial"/>
          <w:b/>
          <w:bCs/>
          <w:sz w:val="32"/>
          <w:szCs w:val="32"/>
        </w:rPr>
        <w:t xml:space="preserve">      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  <w:r>
        <w:rPr>
          <w:rFonts w:ascii="Arial" w:eastAsia="Verdana" w:hAnsi="Arial" w:cs="Arial"/>
        </w:rPr>
        <w:t>Nazwa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………………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. . . . . . . . . . . . . . . . . . . . </w:t>
      </w:r>
      <w:r>
        <w:rPr>
          <w:rFonts w:ascii="Arial" w:eastAsia="Arial" w:hAnsi="Arial" w:cs="Arial"/>
        </w:rPr>
        <w:t xml:space="preserve">  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  <w:r>
        <w:rPr>
          <w:rFonts w:ascii="Arial" w:eastAsia="Verdana" w:hAnsi="Arial" w:cs="Arial"/>
        </w:rPr>
        <w:t>Adres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. . . . . . . . . . . . . . . . . . 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  <w:r>
        <w:rPr>
          <w:rFonts w:ascii="Arial" w:eastAsia="Verdana" w:hAnsi="Arial" w:cs="Arial"/>
        </w:rPr>
        <w:t>Ja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(My)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niżej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podpisany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(ni)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………………………………………………………………………………………………………………………………….........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  <w:r>
        <w:rPr>
          <w:rFonts w:ascii="Arial" w:eastAsia="Verdana" w:hAnsi="Arial" w:cs="Arial"/>
        </w:rPr>
        <w:t>działając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imieniu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rzecz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  <w:b/>
          <w:bCs/>
          <w:lang/>
        </w:rPr>
      </w:pPr>
      <w:r>
        <w:rPr>
          <w:rFonts w:ascii="Arial" w:eastAsia="Verdana" w:hAnsi="Arial" w:cs="Arial"/>
        </w:rPr>
        <w:t>oświadczam(y),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przetargu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nieograniczonym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 zadanie pn.:</w:t>
      </w:r>
    </w:p>
    <w:p w:rsidR="00FB2E11" w:rsidRDefault="00FB2E11" w:rsidP="00FB2E11">
      <w:pPr>
        <w:jc w:val="center"/>
        <w:rPr>
          <w:rFonts w:ascii="Arial" w:eastAsia="Arial" w:hAnsi="Arial" w:cs="Arial"/>
          <w:b/>
          <w:bCs/>
          <w:lang/>
        </w:rPr>
      </w:pPr>
    </w:p>
    <w:p w:rsidR="00FB2E11" w:rsidRDefault="00FB2E11" w:rsidP="00FB2E11">
      <w:pPr>
        <w:tabs>
          <w:tab w:val="left" w:pos="-76"/>
          <w:tab w:val="left" w:pos="4424"/>
        </w:tabs>
        <w:spacing w:line="360" w:lineRule="auto"/>
        <w:jc w:val="center"/>
        <w:rPr>
          <w:rFonts w:ascii="Arial" w:eastAsia="Verdana" w:hAnsi="Arial" w:cs="Arial"/>
        </w:rPr>
      </w:pPr>
      <w:r>
        <w:rPr>
          <w:rFonts w:ascii="Arial" w:eastAsia="Arial Narrow" w:hAnsi="Arial" w:cs="Arial"/>
          <w:b/>
          <w:bCs/>
          <w:sz w:val="22"/>
          <w:szCs w:val="22"/>
          <w:lang/>
        </w:rPr>
        <w:t>Ubezpieczenie mienia i odpowiedzialności Gminy Tuszyn</w:t>
      </w:r>
    </w:p>
    <w:p w:rsidR="00FB2E11" w:rsidRDefault="00FB2E11" w:rsidP="00FB2E11">
      <w:pPr>
        <w:tabs>
          <w:tab w:val="left" w:pos="360"/>
          <w:tab w:val="left" w:pos="720"/>
        </w:tabs>
        <w:spacing w:before="17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  <w:r>
        <w:rPr>
          <w:rFonts w:ascii="Arial" w:eastAsia="Verdana" w:hAnsi="Arial" w:cs="Arial"/>
        </w:rPr>
        <w:t>Zobowiązuję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(zobowiązujemy)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udostępnić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swoje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zasoby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Wykonawcy: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</w:t>
      </w:r>
      <w:r>
        <w:rPr>
          <w:rFonts w:ascii="Arial" w:eastAsia="Verdana" w:hAnsi="Arial" w:cs="Arial"/>
          <w:sz w:val="16"/>
          <w:szCs w:val="16"/>
        </w:rPr>
        <w:t>(pełna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nazwa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Wykonawcy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adres/siedziba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Wykonawcy)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jc w:val="both"/>
        <w:rPr>
          <w:rFonts w:ascii="Arial" w:hAnsi="Arial" w:cs="Arial"/>
        </w:rPr>
      </w:pPr>
      <w:r>
        <w:rPr>
          <w:rFonts w:ascii="Arial" w:eastAsia="Verdana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celu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oceny,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ww.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będzie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dysponował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moimi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zasobami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stopniu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niezbędnym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dla </w:t>
      </w:r>
      <w:r>
        <w:rPr>
          <w:rFonts w:ascii="Arial" w:eastAsia="Verdana" w:hAnsi="Arial" w:cs="Arial"/>
        </w:rPr>
        <w:t>należytego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zamówienia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oceny,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stosunek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łączący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gwarantuje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rzeczywisty </w:t>
      </w:r>
      <w:r>
        <w:rPr>
          <w:rFonts w:ascii="Arial" w:eastAsia="Verdana" w:hAnsi="Arial" w:cs="Arial"/>
        </w:rPr>
        <w:t>dostęp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moich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zasobów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podaję: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  <w:r>
        <w:rPr>
          <w:rFonts w:ascii="Arial" w:eastAsia="Verdana" w:hAnsi="Arial" w:cs="Arial"/>
        </w:rPr>
        <w:t>1)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zakres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moich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zasobów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dostępnych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Wykonawcy: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  <w:r>
        <w:rPr>
          <w:rFonts w:ascii="Arial" w:eastAsia="Arial" w:hAnsi="Arial" w:cs="Arial"/>
        </w:rPr>
        <w:t>………………………………</w:t>
      </w:r>
      <w:r>
        <w:rPr>
          <w:rFonts w:ascii="Arial" w:eastAsia="Verdana" w:hAnsi="Arial" w:cs="Arial"/>
        </w:rPr>
        <w:t>..............................................................................................................................................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  <w:r>
        <w:rPr>
          <w:rFonts w:ascii="Arial" w:eastAsia="Verdana" w:hAnsi="Arial" w:cs="Arial"/>
        </w:rPr>
        <w:t>2)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sposób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wykorzystania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moich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zasobów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wykonywaniu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zamówienia: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  <w:r>
        <w:rPr>
          <w:rFonts w:ascii="Arial" w:eastAsia="Arial" w:hAnsi="Arial" w:cs="Arial"/>
        </w:rPr>
        <w:t>………………………………</w:t>
      </w:r>
      <w:r>
        <w:rPr>
          <w:rFonts w:ascii="Arial" w:eastAsia="Verdana" w:hAnsi="Arial" w:cs="Arial"/>
        </w:rPr>
        <w:t>..............................................................................................................................................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  <w:r>
        <w:rPr>
          <w:rFonts w:ascii="Arial" w:eastAsia="Verdana" w:hAnsi="Arial" w:cs="Arial"/>
        </w:rPr>
        <w:t>3)</w:t>
      </w:r>
      <w:r>
        <w:rPr>
          <w:rFonts w:ascii="Arial" w:hAnsi="Arial" w:cs="Arial"/>
        </w:rPr>
        <w:t xml:space="preserve"> zakres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okres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mojego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wykonywaniu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zamówienia: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  <w:r>
        <w:rPr>
          <w:rFonts w:ascii="Arial" w:eastAsia="Arial" w:hAnsi="Arial" w:cs="Arial"/>
        </w:rPr>
        <w:t>…………………………………</w:t>
      </w:r>
      <w:r>
        <w:rPr>
          <w:rFonts w:ascii="Arial" w:eastAsia="Verdana" w:hAnsi="Arial" w:cs="Arial"/>
        </w:rPr>
        <w:t>...........................................................................................................................................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  <w:r>
        <w:rPr>
          <w:rFonts w:ascii="Arial" w:eastAsia="Verdana" w:hAnsi="Arial" w:cs="Arial"/>
        </w:rPr>
        <w:lastRenderedPageBreak/>
        <w:t>4)</w:t>
      </w:r>
      <w:r>
        <w:rPr>
          <w:rFonts w:ascii="Arial" w:hAnsi="Arial" w:cs="Arial"/>
        </w:rPr>
        <w:t xml:space="preserve"> charakteru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stosunku,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jaki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będzie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łączył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Wykonawcą: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Arial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  <w:r>
        <w:rPr>
          <w:rFonts w:ascii="Arial" w:eastAsia="Arial" w:hAnsi="Arial" w:cs="Arial"/>
        </w:rPr>
        <w:t>………………………………</w:t>
      </w:r>
      <w:r>
        <w:rPr>
          <w:rFonts w:ascii="Arial" w:eastAsia="Verdana" w:hAnsi="Arial" w:cs="Arial"/>
        </w:rPr>
        <w:t>..............................................................................................................................................</w:t>
      </w: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rPr>
          <w:rFonts w:ascii="Arial" w:eastAsia="Verdana" w:hAnsi="Arial" w:cs="Arial"/>
          <w:sz w:val="16"/>
          <w:szCs w:val="16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………………………………………………………………………………………………………………………………………..</w:t>
      </w:r>
    </w:p>
    <w:p w:rsidR="00FB2E11" w:rsidRDefault="00FB2E11" w:rsidP="00FB2E11">
      <w:pPr>
        <w:numPr>
          <w:ilvl w:val="0"/>
          <w:numId w:val="1"/>
        </w:numPr>
        <w:jc w:val="both"/>
        <w:rPr>
          <w:rFonts w:ascii="Arial" w:eastAsia="Verdana" w:hAnsi="Arial" w:cs="Arial"/>
        </w:rPr>
      </w:pPr>
      <w:r>
        <w:rPr>
          <w:rFonts w:ascii="Arial" w:eastAsia="Verdana" w:hAnsi="Arial" w:cs="Arial"/>
          <w:sz w:val="16"/>
          <w:szCs w:val="16"/>
        </w:rPr>
        <w:t>(w szczególności należy określić, c</w:t>
      </w:r>
      <w:r>
        <w:rPr>
          <w:rFonts w:ascii="Arial" w:hAnsi="Arial" w:cs="Arial"/>
          <w:sz w:val="16"/>
          <w:szCs w:val="16"/>
        </w:rPr>
        <w:t>zy podmiot, na zdolnościach którego wykonawca polega w odniesieniu do warunków udziału w postępowaniu dotyczących wykształcenia, kwalifikacji zawodowych lub doświadczenia, zrealizuje roboty budowlane, których wskazane zdolności dotyczą)</w:t>
      </w:r>
    </w:p>
    <w:p w:rsidR="00FB2E11" w:rsidRDefault="00FB2E11" w:rsidP="00FB2E11">
      <w:pPr>
        <w:numPr>
          <w:ilvl w:val="0"/>
          <w:numId w:val="1"/>
        </w:numPr>
        <w:autoSpaceDE w:val="0"/>
        <w:jc w:val="both"/>
        <w:rPr>
          <w:rFonts w:ascii="Arial" w:eastAsia="Verdana" w:hAnsi="Arial" w:cs="Arial"/>
        </w:rPr>
      </w:pPr>
    </w:p>
    <w:p w:rsidR="00FB2E11" w:rsidRDefault="00FB2E11" w:rsidP="00FB2E11">
      <w:pPr>
        <w:numPr>
          <w:ilvl w:val="0"/>
          <w:numId w:val="1"/>
        </w:numPr>
        <w:autoSpaceDE w:val="0"/>
        <w:jc w:val="both"/>
        <w:rPr>
          <w:rFonts w:ascii="Verdana" w:eastAsia="Verdana" w:hAnsi="Verdana" w:cs="Verdana"/>
          <w:sz w:val="16"/>
          <w:szCs w:val="16"/>
        </w:rPr>
      </w:pPr>
    </w:p>
    <w:p w:rsidR="00FB2E11" w:rsidRDefault="00FB2E11" w:rsidP="00FB2E11">
      <w:pPr>
        <w:numPr>
          <w:ilvl w:val="0"/>
          <w:numId w:val="1"/>
        </w:numPr>
        <w:autoSpaceDE w:val="0"/>
        <w:jc w:val="both"/>
        <w:rPr>
          <w:rFonts w:ascii="Verdana" w:eastAsia="Verdana" w:hAnsi="Verdana" w:cs="Verdana"/>
          <w:b/>
          <w:bCs/>
          <w:sz w:val="16"/>
          <w:szCs w:val="16"/>
        </w:rPr>
      </w:pPr>
    </w:p>
    <w:p w:rsidR="00FB2E11" w:rsidRDefault="00FB2E11" w:rsidP="00FB2E11">
      <w:pPr>
        <w:numPr>
          <w:ilvl w:val="0"/>
          <w:numId w:val="1"/>
        </w:numPr>
        <w:suppressAutoHyphens w:val="0"/>
        <w:autoSpaceDE w:val="0"/>
        <w:jc w:val="center"/>
      </w:pPr>
    </w:p>
    <w:p w:rsidR="00FB2E11" w:rsidRDefault="00FB2E11" w:rsidP="00FB2E11">
      <w:pPr>
        <w:numPr>
          <w:ilvl w:val="0"/>
          <w:numId w:val="1"/>
        </w:numPr>
        <w:suppressAutoHyphens w:val="0"/>
        <w:autoSpaceDE w:val="0"/>
        <w:jc w:val="center"/>
      </w:pPr>
    </w:p>
    <w:p w:rsidR="00FB2E11" w:rsidRDefault="00FB2E11" w:rsidP="00FB2E11">
      <w:pPr>
        <w:numPr>
          <w:ilvl w:val="0"/>
          <w:numId w:val="1"/>
        </w:numPr>
        <w:suppressAutoHyphens w:val="0"/>
        <w:autoSpaceDE w:val="0"/>
        <w:jc w:val="center"/>
      </w:pPr>
    </w:p>
    <w:p w:rsidR="00FB2E11" w:rsidRDefault="00FB2E11" w:rsidP="00FB2E11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       ….................................                                                             ….............................................................................</w:t>
      </w:r>
    </w:p>
    <w:p w:rsidR="00FB2E11" w:rsidRDefault="00FB2E11" w:rsidP="00FB2E11">
      <w:pPr>
        <w:numPr>
          <w:ilvl w:val="0"/>
          <w:numId w:val="1"/>
        </w:numPr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Cs w:val="18"/>
        </w:rPr>
        <w:t xml:space="preserve">            </w:t>
      </w:r>
      <w:r>
        <w:rPr>
          <w:rFonts w:ascii="Arial" w:eastAsia="Arial" w:hAnsi="Arial" w:cs="Arial"/>
          <w:sz w:val="16"/>
          <w:szCs w:val="16"/>
        </w:rPr>
        <w:t>/miejscowość, data/                                                                                             /pieczęć i podpis upoważnionych przedstawicieli firmy</w:t>
      </w:r>
    </w:p>
    <w:p w:rsidR="00FB2E11" w:rsidRDefault="00FB2E11" w:rsidP="00FB2E11">
      <w:pPr>
        <w:numPr>
          <w:ilvl w:val="0"/>
          <w:numId w:val="1"/>
        </w:numPr>
        <w:jc w:val="both"/>
        <w:rPr>
          <w:rFonts w:ascii="Arial" w:eastAsia="Arial" w:hAnsi="Arial" w:cs="Arial"/>
          <w:sz w:val="16"/>
          <w:szCs w:val="16"/>
        </w:rPr>
      </w:pPr>
    </w:p>
    <w:p w:rsidR="00FB2E11" w:rsidRDefault="00FB2E11" w:rsidP="00FB2E11">
      <w:pPr>
        <w:numPr>
          <w:ilvl w:val="0"/>
          <w:numId w:val="1"/>
        </w:numPr>
        <w:suppressAutoHyphens w:val="0"/>
        <w:autoSpaceDE w:val="0"/>
        <w:jc w:val="center"/>
      </w:pPr>
    </w:p>
    <w:p w:rsidR="00FB2E11" w:rsidRDefault="00FB2E11" w:rsidP="00FB2E11">
      <w:pPr>
        <w:numPr>
          <w:ilvl w:val="0"/>
          <w:numId w:val="1"/>
        </w:numPr>
        <w:suppressAutoHyphens w:val="0"/>
        <w:autoSpaceDE w:val="0"/>
      </w:pPr>
      <w:r>
        <w:t xml:space="preserve">  * niepotrzebne skreślić</w:t>
      </w:r>
    </w:p>
    <w:p w:rsidR="00FB2E11" w:rsidRDefault="00FB2E11" w:rsidP="00FB2E11">
      <w:pPr>
        <w:numPr>
          <w:ilvl w:val="0"/>
          <w:numId w:val="1"/>
        </w:numPr>
        <w:suppressAutoHyphens w:val="0"/>
        <w:autoSpaceDE w:val="0"/>
      </w:pPr>
    </w:p>
    <w:p w:rsidR="00A27EF7" w:rsidRDefault="00A27EF7"/>
    <w:sectPr w:rsidR="00A27EF7" w:rsidSect="00FB2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NewRomanPSMT"/>
        <w:b w:val="0"/>
        <w:bCs/>
        <w:i/>
        <w:sz w:val="20"/>
        <w:szCs w:val="20"/>
        <w:lang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TimesNewRomanPSMT"/>
        <w:sz w:val="20"/>
        <w:szCs w:val="20"/>
        <w:lang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B2E11"/>
    <w:rsid w:val="00A27EF7"/>
    <w:rsid w:val="00FB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E1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Piter</dc:creator>
  <cp:keywords/>
  <dc:description/>
  <cp:lastModifiedBy>Sylwia Piter</cp:lastModifiedBy>
  <cp:revision>2</cp:revision>
  <dcterms:created xsi:type="dcterms:W3CDTF">2018-12-13T14:15:00Z</dcterms:created>
  <dcterms:modified xsi:type="dcterms:W3CDTF">2018-12-13T14:15:00Z</dcterms:modified>
</cp:coreProperties>
</file>